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8A2" w:rsidRPr="00DD28A2" w:rsidRDefault="00DD28A2" w:rsidP="00DD28A2">
      <w:pPr>
        <w:shd w:val="clear" w:color="auto" w:fill="FFFFFF"/>
        <w:spacing w:after="0" w:line="240" w:lineRule="auto"/>
        <w:rPr>
          <w:b/>
          <w:color w:val="000000" w:themeColor="text1"/>
          <w:sz w:val="24"/>
          <w:szCs w:val="24"/>
          <w:lang w:eastAsia="ru-RU"/>
        </w:rPr>
      </w:pPr>
      <w:r>
        <w:rPr>
          <w:b/>
          <w:color w:val="FF0000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DD28A2">
        <w:rPr>
          <w:b/>
          <w:color w:val="000000" w:themeColor="text1"/>
          <w:sz w:val="24"/>
          <w:szCs w:val="24"/>
          <w:lang w:eastAsia="ru-RU"/>
        </w:rPr>
        <w:t xml:space="preserve">РАБОЧАЯ ПРОГРАММА </w:t>
      </w:r>
    </w:p>
    <w:p w:rsidR="00DD28A2" w:rsidRPr="00DD28A2" w:rsidRDefault="00DD28A2" w:rsidP="00DD28A2">
      <w:pPr>
        <w:shd w:val="clear" w:color="auto" w:fill="FFFFFF"/>
        <w:spacing w:after="0" w:line="240" w:lineRule="auto"/>
        <w:rPr>
          <w:b/>
          <w:color w:val="000000" w:themeColor="text1"/>
          <w:sz w:val="24"/>
          <w:szCs w:val="24"/>
          <w:lang w:eastAsia="ru-RU"/>
        </w:rPr>
      </w:pPr>
      <w:r w:rsidRPr="00DD28A2">
        <w:rPr>
          <w:b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МАТЕМАТИКА  1 КЛАСС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B52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Разработано на основе: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-авторской программы М.И. Моро, М.А.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Бантова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, Г.В.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Бельтюкова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, С.И. Волкова, С.В. Степанова.   УМК «Школа России»     Москва «Просвещение» 2011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примерной программы   федерального государственного образовательного стандарта общего начального образования (приказ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РФ № 373 от 6 октября 2009г).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Пояснительная записка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Программа разработана на основе Федерального государственного образовательного стандарта начального общего образования,  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разработана в целях конкретизации содержания образовательного стандарта с учетом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межпредметных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внутрипредметных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связей, логики учебного процесса и возрастных особенностей младших школьников.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 роль в формировании у младших школьников умения учиться.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 Универсальные математические способы познания способствуют целостному восприятию мира, позволяют выстраивать модели его отдельных процессов и явлений, а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такжеявляются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основой формирования универсальных учебных действий. Универсальные учебные действия обеспечивают усвоение предметных знаний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иннтеллектуальное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Основными</w:t>
      </w: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целями</w:t>
      </w: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 обучения математике являются:</w:t>
      </w:r>
    </w:p>
    <w:p w:rsidR="00DD28A2" w:rsidRPr="00F457BD" w:rsidRDefault="00DD28A2" w:rsidP="00DD28A2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Математическоеразвитие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младших школьников.</w:t>
      </w:r>
    </w:p>
    <w:p w:rsidR="00DD28A2" w:rsidRPr="00F457BD" w:rsidRDefault="00DD28A2" w:rsidP="00DD28A2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Формирование системы начальных математических знаний.</w:t>
      </w:r>
    </w:p>
    <w:p w:rsidR="00DD28A2" w:rsidRPr="00F457BD" w:rsidRDefault="00DD28A2" w:rsidP="00DD28A2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 Воспитание интереса к математике, к умственной деятельности.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курса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Программа определяет ряд </w:t>
      </w: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</w:t>
      </w: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, решение которых направлено на достижение основных целей начального математического образования: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уменияустанавливать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, описывать, моделировать и объяснять количественные и пространственные отношения);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 развитие основ логического, знаково-символического и алгоритмического мышления;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 развитие пространственного воображения;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 развитие математической речи;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 формирование умения вести поиск информации и работать с ней;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— формирование первоначальных представлений о компьютерной грамотности;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 развитие познавательных способностей;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 воспитание стремления к расширению математических знаний;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— формирование критичности мышления;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— развитие умений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аргументированно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обосновывать и отстаивать высказанное суждение, оценивать и принимать суждения других.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Решение названных задач обеспечит осознание младшими школьниками универсальности математических способов познания мира, усвоение начальных математических знаний, 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Основа арифметического содержания — представления о натуральном числе и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нуле</w:t>
      </w: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,а</w:t>
      </w:r>
      <w:proofErr w:type="gram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рифметических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действиях.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Программа предусматривает ознакомление с величинами (длина, ширина), единицами измерения (сантиметр, дециметр, килограмм) и соотношениями между ними.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Важной особенностью программы является включение в неё элементов алгебраической пропедевтики (выражения с пустым окошечком).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Особое место занимают текстовые задачи. 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величинами</w:t>
      </w: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.У</w:t>
      </w:r>
      <w:proofErr w:type="gram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чащиеся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научатся распознавать и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изображатьточку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, прямую и кривую линии, отрезок, луч, угол, ломаную, многоугольник. Они овладеют навыками работы с измерительными и чертёжными инструментами (линейка, чертёжный угольник).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На уроке происходит  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со</w:t>
      </w:r>
      <w:proofErr w:type="gram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Предметное содержание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Освоение математического содержания создаёт условия для повышения логической культуры и совершенствования коммуникативной деятельности учащихся.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Содержание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</w:t>
      </w: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курса в учебном плане</w:t>
      </w:r>
    </w:p>
    <w:p w:rsidR="00DD28A2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На изучение математики в 1 классе начальной школы отводится по 4 ч в неделю. Курс рассчитан на 132 часа.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F45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Темы учебного курса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D28A2" w:rsidRPr="00DB5248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07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5"/>
        <w:gridCol w:w="5425"/>
        <w:gridCol w:w="1515"/>
        <w:gridCol w:w="1386"/>
      </w:tblGrid>
      <w:tr w:rsidR="00DD28A2" w:rsidRPr="00F457BD" w:rsidTr="00EA52DF">
        <w:tc>
          <w:tcPr>
            <w:tcW w:w="8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9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</w:t>
            </w:r>
          </w:p>
        </w:tc>
        <w:tc>
          <w:tcPr>
            <w:tcW w:w="3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 часов</w:t>
            </w:r>
          </w:p>
        </w:tc>
      </w:tr>
      <w:tr w:rsidR="00DD28A2" w:rsidRPr="00F457BD" w:rsidTr="00EA52D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Примерная программа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Рабочая программа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ИЗУЧЕНИЮ ЧИСЕЛ. ПРОСТРАНСТВЕННЫЕ И ВРЕМЕННЫЕ ПРЕДСТАВЛЕНИЯ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ЧИСЛА ОТ 1 до 10. ЧИСЛО 0</w:t>
            </w:r>
          </w:p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Нумерация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ЧИСЛА ОТ 1 ДО 10</w:t>
            </w:r>
          </w:p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ЧИСЛА ОТ 1 ДО 20</w:t>
            </w:r>
          </w:p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Нумерация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ЧИСЛА ОТ 1 ДО 20</w:t>
            </w:r>
          </w:p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Сложение и вычитание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Итоговое повторение «Что узнали, чему научились в 1 классе»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знаний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D28A2" w:rsidRPr="00F457BD" w:rsidTr="00EA52DF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132</w:t>
            </w:r>
          </w:p>
        </w:tc>
      </w:tr>
    </w:tbl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Планируемые результаты освоения программы к концу 1 класса: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F02BC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lastRenderedPageBreak/>
        <w:t>ЛИЧНОСТНЫЕ РЕЗУЛЬТАТЫ</w:t>
      </w: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br/>
        <w:t>                                      У учащегося будут сформированы:</w:t>
      </w:r>
    </w:p>
    <w:p w:rsidR="00DD28A2" w:rsidRPr="00F457BD" w:rsidRDefault="00DD28A2" w:rsidP="00DD28A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начальные (элементарные) представления о самостоятельности и личной ответственности в процессе обучения математике;</w:t>
      </w:r>
    </w:p>
    <w:p w:rsidR="00DD28A2" w:rsidRPr="00F457BD" w:rsidRDefault="00DD28A2" w:rsidP="00DD28A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начальные представления о математических способах познания мира;</w:t>
      </w:r>
    </w:p>
    <w:p w:rsidR="00DD28A2" w:rsidRPr="00F457BD" w:rsidRDefault="00DD28A2" w:rsidP="00DD28A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начальные представления о целостности окружающего мира;</w:t>
      </w:r>
    </w:p>
    <w:p w:rsidR="00DD28A2" w:rsidRPr="00F457BD" w:rsidRDefault="00DD28A2" w:rsidP="00DD28A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DD28A2" w:rsidRPr="00F457BD" w:rsidRDefault="00DD28A2" w:rsidP="00DD28A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DD28A2" w:rsidRPr="00F457BD" w:rsidRDefault="00DD28A2" w:rsidP="00DD28A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осваивать положительный и позитивный стиль общения со сверстниками и взрослыми в школе и дома;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для формирования:</w:t>
      </w:r>
    </w:p>
    <w:p w:rsidR="00DD28A2" w:rsidRPr="00F457BD" w:rsidRDefault="00DD28A2" w:rsidP="00DD28A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 отвечать на вопросы учителя (учебника), участвовать в беседах и дискуссиях,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</w:t>
      </w:r>
      <w:proofErr w:type="gramEnd"/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тетради);</w:t>
      </w:r>
    </w:p>
    <w:p w:rsidR="00DD28A2" w:rsidRPr="00F457BD" w:rsidRDefault="00DD28A2" w:rsidP="00DD28A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:rsidR="00DD28A2" w:rsidRPr="00F457BD" w:rsidRDefault="00DD28A2" w:rsidP="00DD28A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способности к самооценке результатов своей учебной деятельности.</w:t>
      </w:r>
    </w:p>
    <w:p w:rsidR="00DD28A2" w:rsidRPr="00AF02BC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F02B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МЕТАПРЕДМЕТНЫЕ РЕЗУЛЬТАТЫ</w:t>
      </w:r>
    </w:p>
    <w:p w:rsidR="00DD28A2" w:rsidRPr="00AF02BC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F02B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Регулятивные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понимать и принимать учебную задачу, поставленную учителем, на разных этапах обучения;</w:t>
      </w:r>
    </w:p>
    <w:p w:rsidR="00DD28A2" w:rsidRPr="00F457BD" w:rsidRDefault="00DD28A2" w:rsidP="00DD28A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понимать и применять предложенные учителем способы решения учебной задачи;</w:t>
      </w:r>
    </w:p>
    <w:p w:rsidR="00DD28A2" w:rsidRPr="00F457BD" w:rsidRDefault="00DD28A2" w:rsidP="00DD28A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принимать план действий для решения несложных учебных задач и следовать ему;</w:t>
      </w:r>
    </w:p>
    <w:p w:rsidR="00DD28A2" w:rsidRPr="00F457BD" w:rsidRDefault="00DD28A2" w:rsidP="00DD28A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выполнять под руководством учителя учебные действия в практической и мыслительной форме;</w:t>
      </w:r>
    </w:p>
    <w:p w:rsidR="00DD28A2" w:rsidRPr="00F457BD" w:rsidRDefault="00DD28A2" w:rsidP="00DD28A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DD28A2" w:rsidRPr="00F457BD" w:rsidRDefault="00DD28A2" w:rsidP="00DD28A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осуществлять пошаговый контроль своих действий под руководством учителя.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  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DD28A2" w:rsidRPr="00F457BD" w:rsidRDefault="00DD28A2" w:rsidP="00DD28A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:rsidR="00DD28A2" w:rsidRPr="00F457BD" w:rsidRDefault="00DD28A2" w:rsidP="00DD28A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</w:t>
      </w:r>
      <w:r w:rsidRPr="00F457BD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ознавательные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 объектов с целью выделения их различных, различать существенные и несущественные признаки;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определять закономерность следования объектов и использовать ее для выполнения задания;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осуществлять синтез как составление целого из частей;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иметь начальное представление о базовых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межпредметных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понятиях: число, величина, геометрическая фигура;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находить и читать информацию, представленную разными способами (учебник, справочник, аудио и видео материалы и др.);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DD28A2" w:rsidRPr="00F457BD" w:rsidRDefault="00DD28A2" w:rsidP="00DD28A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находить и отбирать из разных источников информацию по заданной теме.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          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понимать и выполнять несложные обобщения и использовать их для получения новых знаний;</w:t>
      </w:r>
    </w:p>
    <w:p w:rsidR="00DD28A2" w:rsidRPr="00F457BD" w:rsidRDefault="00DD28A2" w:rsidP="00DD28A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DD28A2" w:rsidRPr="00F457BD" w:rsidRDefault="00DD28A2" w:rsidP="00DD28A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применять полученные знания в измененных условиях;</w:t>
      </w:r>
    </w:p>
    <w:p w:rsidR="00DD28A2" w:rsidRPr="00F457BD" w:rsidRDefault="00DD28A2" w:rsidP="00DD28A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DD28A2" w:rsidRPr="00F457BD" w:rsidRDefault="00DD28A2" w:rsidP="00DD28A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выделять из предложенного текста информацию по заданному условию;</w:t>
      </w:r>
    </w:p>
    <w:p w:rsidR="00DD28A2" w:rsidRPr="00F457BD" w:rsidRDefault="00DD28A2" w:rsidP="00DD28A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систематизировать собранную в результате расширенного поиска Информацию и представлять ее в предложенной форме.</w:t>
      </w:r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Коммуникативные</w:t>
      </w: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задавать вопросы и отвечать на вопросы партнера;</w:t>
      </w:r>
    </w:p>
    <w:p w:rsidR="00DD28A2" w:rsidRPr="00F457BD" w:rsidRDefault="00DD28A2" w:rsidP="00DD28A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воспринимать и обсуждать различные точки зрения и подходы к выполнению задания, оценивать их;</w:t>
      </w:r>
    </w:p>
    <w:p w:rsidR="00DD28A2" w:rsidRPr="00F457BD" w:rsidRDefault="00DD28A2" w:rsidP="00DD28A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уважительно вести диалог с товарищами;</w:t>
      </w:r>
    </w:p>
    <w:p w:rsidR="00DD28A2" w:rsidRPr="00F457BD" w:rsidRDefault="00DD28A2" w:rsidP="00DD28A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DD28A2" w:rsidRPr="00F457BD" w:rsidRDefault="00DD28A2" w:rsidP="00DD28A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 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DD28A2" w:rsidRPr="00F457BD" w:rsidRDefault="00DD28A2" w:rsidP="00DD28A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осуществлять взаимный контроль и оказывать в сотрудничестве необходимую взаимную помощь.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  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включаться в диалог с учителем и сверстниками, в коллективное обсуждение проблем, проявлять инициативу и активность, в стремлении высказываться;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lastRenderedPageBreak/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аргументировано выражать свое мнение;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совместно со сверстниками задачу групповой работы (работы в паре), распределять функции в группе (паре) при выполнении заданий, проекта;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оказывать помощь товарищу в случаях затруднений;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признавать свои ошибки, озвучивать их, соглашаться, если на ошибки указывают другие;</w:t>
      </w:r>
    </w:p>
    <w:p w:rsidR="00DD28A2" w:rsidRPr="00F457BD" w:rsidRDefault="00DD28A2" w:rsidP="00DD28A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DD28A2" w:rsidRPr="00AF02BC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AF02BC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>ПРЕДМЕТНЫЕ РЕЗУЛЬТАТЫ</w:t>
      </w:r>
      <w:r w:rsidRPr="00AF02B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br/>
        <w:t>ЧИСЛА И ВЕЛИЧИНЫ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DD28A2" w:rsidRPr="00F457BD" w:rsidRDefault="00DD28A2" w:rsidP="00DD28A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читать, записывать, сравнивать (используя знаки сравнения</w:t>
      </w: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«&gt;», « &lt;», « =», </w:t>
      </w:r>
      <w:proofErr w:type="gram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термины «равенство» и «неравенство») и упорядочивать числа в пределах 20;</w:t>
      </w:r>
    </w:p>
    <w:p w:rsidR="00DD28A2" w:rsidRPr="00F457BD" w:rsidRDefault="00DD28A2" w:rsidP="00DD28A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DD28A2" w:rsidRPr="00F457BD" w:rsidRDefault="00DD28A2" w:rsidP="00DD28A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выполнять действия нумерационного характера: 15 + 1, 18 – 1, 10 + 6, 12 – 10, 14 – 4;</w:t>
      </w:r>
    </w:p>
    <w:p w:rsidR="00DD28A2" w:rsidRPr="00F457BD" w:rsidRDefault="00DD28A2" w:rsidP="00DD28A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DD28A2" w:rsidRPr="00F457BD" w:rsidRDefault="00DD28A2" w:rsidP="00DD28A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выполнять классификацию чисел по заданному или самостоятельно установленному признаку;</w:t>
      </w:r>
    </w:p>
    <w:p w:rsidR="00DD28A2" w:rsidRPr="00F457BD" w:rsidRDefault="00DD28A2" w:rsidP="00DD28A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читать и записывать значения величины длины, используя изученные единицы измерения этой величины (сантиметр, дециметр) и соотношение между ними: 1 дм = 10 см.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            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вести счет десятками;</w:t>
      </w:r>
    </w:p>
    <w:p w:rsidR="00DD28A2" w:rsidRPr="00F457BD" w:rsidRDefault="00DD28A2" w:rsidP="00DD28A2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обобщать и распространять свойства натурального ряда чисел на числа, большие двадцати.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АРИФМЕТИЧЕСКИЕ ДЕЙСТВИЯ. СЛОЖЕНИЕ И ВЫЧИТАНИЕ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DD28A2" w:rsidRPr="00F457BD" w:rsidRDefault="00DD28A2" w:rsidP="00DD28A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DD28A2" w:rsidRPr="00F457BD" w:rsidRDefault="00DD28A2" w:rsidP="00DD28A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DD28A2" w:rsidRPr="00F457BD" w:rsidRDefault="00DD28A2" w:rsidP="00DD28A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объяснять прием сложения (вычитания) с переходом через разряд в пределах 20.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            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выполнять сложение и вычитание с переходом через десяток в пределах 20;</w:t>
      </w:r>
    </w:p>
    <w:p w:rsidR="00DD28A2" w:rsidRPr="00F457BD" w:rsidRDefault="00DD28A2" w:rsidP="00DD28A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lastRenderedPageBreak/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DD28A2" w:rsidRPr="00F457BD" w:rsidRDefault="00DD28A2" w:rsidP="00DD28A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проверять и исправлять выполненные действия.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ТЕКСТОВЫМИ ЗАДАЧАМИ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решать задачи (в 1 действие), в том числе и задачи практического содержания;</w:t>
      </w:r>
    </w:p>
    <w:p w:rsidR="00DD28A2" w:rsidRPr="00F457BD" w:rsidRDefault="00DD28A2" w:rsidP="00DD28A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составлять по серии рисунков рассказ с использованием математических терминов;</w:t>
      </w:r>
    </w:p>
    <w:p w:rsidR="00DD28A2" w:rsidRPr="00F457BD" w:rsidRDefault="00DD28A2" w:rsidP="00DD28A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:rsidR="00DD28A2" w:rsidRPr="00F457BD" w:rsidRDefault="00DD28A2" w:rsidP="00DD28A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DD28A2" w:rsidRPr="00F457BD" w:rsidRDefault="00DD28A2" w:rsidP="00DD28A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составлять задачу по рисунку, по схеме, по решению.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            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составлять различные задачи по предлагаемым схемам и записям решения;</w:t>
      </w:r>
    </w:p>
    <w:p w:rsidR="00DD28A2" w:rsidRPr="00F457BD" w:rsidRDefault="00DD28A2" w:rsidP="00DD28A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находить несколько способов решения одной и той же задачи и объяснять их;</w:t>
      </w:r>
    </w:p>
    <w:p w:rsidR="00DD28A2" w:rsidRPr="00F457BD" w:rsidRDefault="00DD28A2" w:rsidP="00DD28A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DD28A2" w:rsidRPr="00F457BD" w:rsidRDefault="00DD28A2" w:rsidP="00DD28A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решать задачи в 2 действия;</w:t>
      </w:r>
    </w:p>
    <w:p w:rsidR="00DD28A2" w:rsidRPr="00F457BD" w:rsidRDefault="00DD28A2" w:rsidP="00DD28A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проверять и исправлять неверное решение задачи.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ПРОСТРАНСТВЕННЫЕ ОТНОШЕНИЯ. ГЕОМЕТРИЧЕСКИЕ ФИГУРЫ.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DD28A2" w:rsidRPr="00F457BD" w:rsidRDefault="00DD28A2" w:rsidP="00DD28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описывать взаимное расположение предметов на плоскости и в пространстве:  слева, справа (левее – правее), вверху, внизу (выше – ниже), перед, за, между и др.;</w:t>
      </w:r>
      <w:proofErr w:type="gramEnd"/>
    </w:p>
    <w:p w:rsidR="00DD28A2" w:rsidRPr="00F457BD" w:rsidRDefault="00DD28A2" w:rsidP="00DD28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DD28A2" w:rsidRPr="00F457BD" w:rsidRDefault="00DD28A2" w:rsidP="00DD28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распознавать, называть,  изображать геометрические фигуры (точка, линии, прямая, отрезок, луч, ломаная, многоугольник, круг);</w:t>
      </w:r>
      <w:proofErr w:type="gramEnd"/>
    </w:p>
    <w:p w:rsidR="00DD28A2" w:rsidRPr="00F457BD" w:rsidRDefault="00DD28A2" w:rsidP="00DD28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находить сходство и различие геометрических фигур (</w:t>
      </w: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прямая</w:t>
      </w:r>
      <w:proofErr w:type="gram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, отрезок, луч).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DB52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  <w:proofErr w:type="gramEnd"/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ВЕЛИЧИНЫ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DD28A2" w:rsidRPr="00F457BD" w:rsidRDefault="00DD28A2" w:rsidP="00DD28A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чертить отрезки заданной длины с помощью оцифрованной линейки;</w:t>
      </w:r>
    </w:p>
    <w:p w:rsidR="00DD28A2" w:rsidRPr="00F457BD" w:rsidRDefault="00DD28A2" w:rsidP="00DD28A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выбирать единицу длины, соответствующую измеряемому предмету.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            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соотносить и сравнивать величины (например, расположить в порядке убывания (возрастания) длины: 1 дм,</w:t>
      </w:r>
      <w:proofErr w:type="gramEnd"/>
    </w:p>
    <w:p w:rsidR="00DD28A2" w:rsidRPr="00F457BD" w:rsidRDefault="00DD28A2" w:rsidP="00DD28A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lastRenderedPageBreak/>
        <w:t>8 см, 13 см).</w:t>
      </w:r>
      <w:proofErr w:type="gramEnd"/>
    </w:p>
    <w:p w:rsidR="00DD28A2" w:rsidRPr="00F457BD" w:rsidRDefault="00DD28A2" w:rsidP="00DD28A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ИНФОРМАЦИЕЙ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Учащийся научится:</w:t>
      </w:r>
    </w:p>
    <w:p w:rsidR="00DD28A2" w:rsidRPr="00F457BD" w:rsidRDefault="00DD28A2" w:rsidP="00DD28A2">
      <w:pPr>
        <w:numPr>
          <w:ilvl w:val="0"/>
          <w:numId w:val="20"/>
        </w:numPr>
        <w:shd w:val="clear" w:color="auto" w:fill="FFFFFF"/>
        <w:spacing w:after="0" w:line="240" w:lineRule="auto"/>
        <w:ind w:left="502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читать небольшие готовые таблицы;</w:t>
      </w:r>
    </w:p>
    <w:p w:rsidR="00DD28A2" w:rsidRPr="00F457BD" w:rsidRDefault="00DD28A2" w:rsidP="00DD28A2">
      <w:pPr>
        <w:numPr>
          <w:ilvl w:val="0"/>
          <w:numId w:val="20"/>
        </w:numPr>
        <w:shd w:val="clear" w:color="auto" w:fill="FFFFFF"/>
        <w:spacing w:after="0" w:line="240" w:lineRule="auto"/>
        <w:ind w:left="502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строить несложные цепочки логических рассуждений;</w:t>
      </w:r>
    </w:p>
    <w:p w:rsidR="00DD28A2" w:rsidRPr="00F457BD" w:rsidRDefault="00DD28A2" w:rsidP="00DD28A2">
      <w:pPr>
        <w:numPr>
          <w:ilvl w:val="0"/>
          <w:numId w:val="20"/>
        </w:numPr>
        <w:shd w:val="clear" w:color="auto" w:fill="FFFFFF"/>
        <w:spacing w:after="0" w:line="240" w:lineRule="auto"/>
        <w:ind w:left="502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определять верные логические высказывания по отношению к конкретному рисунку.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</w:t>
      </w: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Учащийся получит возможность научиться:</w:t>
      </w:r>
    </w:p>
    <w:p w:rsidR="00DD28A2" w:rsidRPr="00F457BD" w:rsidRDefault="00DD28A2" w:rsidP="00DD28A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определять правило составления несложных таблиц и дополнять их недостающими элементами;</w:t>
      </w:r>
    </w:p>
    <w:p w:rsidR="00DD28A2" w:rsidRPr="00F457BD" w:rsidRDefault="00DD28A2" w:rsidP="00DD28A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проводить </w:t>
      </w:r>
      <w:proofErr w:type="gramStart"/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логические  рассуждения</w:t>
      </w:r>
      <w:proofErr w:type="gramEnd"/>
      <w:r w:rsidRPr="00F457BD">
        <w:rPr>
          <w:rFonts w:ascii="Times New Roman" w:eastAsia="Times New Roman" w:hAnsi="Times New Roman" w:cs="Times New Roman"/>
          <w:iCs/>
          <w:color w:val="000000"/>
          <w:lang w:eastAsia="ru-RU"/>
        </w:rPr>
        <w:t>, устанавливая отношения между объектами и формулируя выводы.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        </w:t>
      </w: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КУРСА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Числа и величины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Счёт предметов. Образование, название и запись чисел от 0 до 20. Сравнение и упорядочение чисел, знаки сравнения.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Измерение величин. Единицы измерения величин: массы (килограмм); вместимости (литр).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Арифметические действия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Сложение, вычитание. Знаки действий. Названия компонентов и результатов арифметических действий. Таблица сложения. Взаимосвязь </w:t>
      </w:r>
      <w:proofErr w:type="spell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арифметическихдействий</w:t>
      </w:r>
      <w:proofErr w:type="spellEnd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 (сложения и вычитания). Нахождение неизвестного компонента арифметического действия. Свойства сложения.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текстовыми задачами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 xml:space="preserve">Текстовые задачи, раскрывающие смысл арифметических действий (сложение, вычитание, умножение и деление). </w:t>
      </w: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Текстовые задачи, содержащие отношения (больше на.., меньше на..).  Решение задач разными способами.</w:t>
      </w:r>
      <w:proofErr w:type="gramEnd"/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Представление текста задачи в виде рисунка, схематического рисунка, схематического чертежа, краткой записи.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Пространственные отношения. Геометрические фигуры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Взаимное расположение предметов в пространстве и на плоскости.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Распознавание и изображение геометрических фигур: точка, линия (прямая, кривая), отрезок, луч, угол, ломаная; многоугольник.</w:t>
      </w:r>
      <w:proofErr w:type="gramEnd"/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Использование чертёжных инструментов (линейка, угольник) для выполнения построений.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Геометрические формы в окружающем мире. Распознавание и называние геометрических тел: куб, шар.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величины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Геометрические величины и их измерение. Длина. Единицы длины (сантиметр, дециметр). Измерение длины отрезка и построение отрезка заданной длины.</w:t>
      </w:r>
    </w:p>
    <w:p w:rsidR="00DD28A2" w:rsidRPr="00F457BD" w:rsidRDefault="00DD28A2" w:rsidP="00DD28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информацией</w:t>
      </w:r>
    </w:p>
    <w:p w:rsidR="00DD28A2" w:rsidRPr="00F457BD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F457BD">
        <w:rPr>
          <w:rFonts w:ascii="Times New Roman" w:eastAsia="Times New Roman" w:hAnsi="Times New Roman" w:cs="Times New Roman"/>
          <w:color w:val="000000"/>
          <w:lang w:eastAsia="ru-RU"/>
        </w:rPr>
        <w:t>Сбор и представление информации, связанной со счётом (пересчётом), измерением величин.</w:t>
      </w:r>
    </w:p>
    <w:p w:rsidR="00DD28A2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B52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DD28A2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</w:t>
      </w:r>
    </w:p>
    <w:p w:rsidR="00DD28A2" w:rsidRPr="00DB5248" w:rsidRDefault="00DD28A2" w:rsidP="00DD28A2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07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2418"/>
        <w:gridCol w:w="1005"/>
        <w:gridCol w:w="5066"/>
      </w:tblGrid>
      <w:tr w:rsidR="00DD28A2" w:rsidRPr="00DB5248" w:rsidTr="00EA52DF">
        <w:trPr>
          <w:trHeight w:val="112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№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proofErr w:type="gramStart"/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Тема раздела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ind w:left="114" w:right="11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</w:tr>
      <w:tr w:rsidR="00DD28A2" w:rsidRPr="00DB5248" w:rsidTr="00EA52DF">
        <w:trPr>
          <w:trHeight w:val="106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Подготовка к изучению чисел. Пространственные и временные представления.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Счёт предметов (с использованием количественных и порядковых числительных). Сравнение групп предметов.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Отношения «столько же», «больше», «меньше», «больше (меньше) </w:t>
            </w:r>
            <w:proofErr w:type="gramStart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…»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Местоположение предметов, взаимное расположение предметов на плоскости и в пространстве: выше — ниже, слева — справа,  левее — правее, сверху — снизу, между, за.</w:t>
            </w:r>
            <w:proofErr w:type="gramEnd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движения: вверх, вниз, налево, направо.</w:t>
            </w:r>
          </w:p>
          <w:p w:rsidR="00DD28A2" w:rsidRPr="00F457BD" w:rsidRDefault="00DD28A2" w:rsidP="00EA52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Временные представления: раньше, позже, сначала, потом.</w:t>
            </w:r>
          </w:p>
        </w:tc>
      </w:tr>
      <w:tr w:rsidR="00DD28A2" w:rsidRPr="00DB5248" w:rsidTr="00EA52DF">
        <w:trPr>
          <w:trHeight w:val="38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Числа от 1 до 10. Число 0.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DD28A2" w:rsidRPr="00DB5248" w:rsidTr="00EA52DF">
        <w:trPr>
          <w:trHeight w:val="142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Нумерация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Цифры и числа 1-5.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Цифры и числа 6-9. Число 0. Число 10.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28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Названия, обозначение, последовательность чисел.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Прибавление к числу по одному и вычитание из числа по одному.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 построения натурального ряда чисел.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Чтение, запись и сравнение чисел. Знаки «+»</w:t>
            </w:r>
            <w:proofErr w:type="gramStart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«</w:t>
            </w:r>
            <w:proofErr w:type="gramEnd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–», «=».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Длина. Отношения «длиннее», «короче», «одинаковые по длине»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Точка. Кривая линия. Прямая линия. Отрезок. Луч. Ломаная линия. Многоугольник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Знаки</w:t>
            </w:r>
            <w:proofErr w:type="gramStart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«&gt;»,  «&lt;», «=».</w:t>
            </w:r>
            <w:proofErr w:type="gramEnd"/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«равенство», «неравенство»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чисел от 2 до 10 из двух слагаемых.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длины сантиметр. Измерение отрезков в сантиметрах. Вычерчивание отрезков заданной длины</w:t>
            </w:r>
          </w:p>
          <w:p w:rsidR="00DD28A2" w:rsidRPr="00F457BD" w:rsidRDefault="00DD28A2" w:rsidP="00EA52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Понятия «увеличить </w:t>
            </w:r>
            <w:proofErr w:type="gramStart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…, уменьшить на …»</w:t>
            </w:r>
          </w:p>
        </w:tc>
      </w:tr>
      <w:tr w:rsidR="00DD28A2" w:rsidRPr="00DB5248" w:rsidTr="00EA52DF">
        <w:trPr>
          <w:trHeight w:val="142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Сложение и вычитание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Сложение и вычитание вида </w:t>
            </w:r>
            <w:r w:rsidRPr="00AF02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□±1, □±2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Сложение и вычитание вида </w:t>
            </w:r>
            <w:r w:rsidRPr="00AF02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□±3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Повторение. Решение текстовых задач.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Сложение и вычитание вида </w:t>
            </w:r>
            <w:r w:rsidRPr="00AF02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□±4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Переместительное свойство сложения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Связь между суммой и слагаемыми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Конкретный смысл и названия действий </w:t>
            </w: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сложение </w:t>
            </w:r>
            <w:proofErr w:type="spellStart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вычитание</w:t>
            </w:r>
            <w:proofErr w:type="spellEnd"/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Названия чисел при сложении (слагаемые, сумма).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этих терминов при чтении записей.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вида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+ 1, 2, 3, 4; 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 – 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1, 2, 3, 4.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Присчитывание и отсчитывание по 1, по 2.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Задача. Структура задачи (условие, вопрос). Анализ задачи. Запись решения и ответа задачи.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раскрывающие смысл арифметических действий </w:t>
            </w: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сложение 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 </w:t>
            </w: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вычитание.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задач на сложение и вычитание по одному и тому же рисунку, по схематическому рисунку, по решению. 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Решение задач на увеличение (уменьшение) числа на несколько единиц.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Текстовая задача: дополнение условия недостающими данными или вопросом, решение задач.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разностное сравнение чисел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Переместительное свойство сложения 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Применение переместительного свойства сложения для случаев вида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+ 5,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+ 6,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+ 7,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+ 8,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+ 9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Названия чисел при вычитании (уменьшаемое, вычитаемое, разность). Использование этих терминов при чтении записей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Вычитание в случаях вида 6 –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7 –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,8 –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 –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10 –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Состав чисел 6, 7, 8, 9, 10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сложения и соответствующие случаи вычитания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решению задач в два действия — решение цепочки задач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массы — килограмм. Определения массы предметов с помощью весов, взвешиванием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вместимости литр  </w:t>
            </w:r>
          </w:p>
        </w:tc>
      </w:tr>
      <w:tr w:rsidR="00DD28A2" w:rsidRPr="00DB5248" w:rsidTr="00EA52DF">
        <w:trPr>
          <w:trHeight w:val="32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Числа от 1 до 20.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  <w:tr w:rsidR="00DD28A2" w:rsidRPr="00DB5248" w:rsidTr="00EA52DF">
        <w:trPr>
          <w:trHeight w:val="142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Нумерация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 от 1 до 20. Названия и последовательность чисел.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Образование чисел второго десятка из одного десятка и нескольких единиц. Запись и чтение чисел второго десятка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длины дециметр. Соотношение между дециметром и сантиметром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Случаи сложения и вычитания, основанные на знаниях по нумерации: 10 + 7, 17 – 7, 17 – 10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Текстовые задачи в два действия. План решения задачи.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Запись решения</w:t>
            </w:r>
          </w:p>
        </w:tc>
      </w:tr>
      <w:tr w:rsidR="00DD28A2" w:rsidRPr="00DB5248" w:rsidTr="00EA52DF">
        <w:trPr>
          <w:trHeight w:val="142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Сложение и вычитание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Табличное сложение</w:t>
            </w:r>
          </w:p>
          <w:p w:rsidR="00DD28A2" w:rsidRPr="00AF02BC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F02BC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Табличное вычитание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+ 2,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+ 3,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+ 4,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+ 5,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+ 6,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+ 7,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+ 8, </w:t>
            </w: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□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+ 9). Состав чисел второго десятка. Таблица сложения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приёмы вычитания с переходом через десяток: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приём вычитания по частям (15 – 7 = 15 – 5 – 2);</w:t>
            </w:r>
          </w:p>
          <w:p w:rsidR="00DD28A2" w:rsidRPr="00F457BD" w:rsidRDefault="00DD28A2" w:rsidP="00EA52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приём, который основывается на знании состава числа и связи между суммой и слагаемыми </w:t>
            </w: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Решение текстовых задач</w:t>
            </w:r>
          </w:p>
        </w:tc>
      </w:tr>
      <w:tr w:rsidR="00DD28A2" w:rsidRPr="00DB5248" w:rsidTr="00EA52DF">
        <w:trPr>
          <w:trHeight w:val="70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3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Итоговое повторение.</w:t>
            </w:r>
          </w:p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Проверка знаний.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  <w:p w:rsidR="00DD28A2" w:rsidRPr="00F457BD" w:rsidRDefault="00DD28A2" w:rsidP="00EA52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57B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8A2" w:rsidRPr="00F457BD" w:rsidRDefault="00DD28A2" w:rsidP="00EA52DF">
            <w:pPr>
              <w:spacing w:after="0" w:line="240" w:lineRule="auto"/>
              <w:rPr>
                <w:rFonts w:ascii="Arial" w:eastAsia="Times New Roman" w:hAnsi="Arial" w:cs="Arial"/>
                <w:color w:val="666666"/>
                <w:lang w:eastAsia="ru-RU"/>
              </w:rPr>
            </w:pPr>
          </w:p>
        </w:tc>
      </w:tr>
    </w:tbl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28A2" w:rsidRDefault="00DD28A2" w:rsidP="00DD2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2F11" w:rsidRDefault="00122F11"/>
    <w:sectPr w:rsidR="00122F11" w:rsidSect="00DD28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6B14"/>
    <w:multiLevelType w:val="multilevel"/>
    <w:tmpl w:val="52AAA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3732D"/>
    <w:multiLevelType w:val="multilevel"/>
    <w:tmpl w:val="B408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46F05"/>
    <w:multiLevelType w:val="multilevel"/>
    <w:tmpl w:val="B0B82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99787C"/>
    <w:multiLevelType w:val="multilevel"/>
    <w:tmpl w:val="0F1C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0F0F85"/>
    <w:multiLevelType w:val="multilevel"/>
    <w:tmpl w:val="A522B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D2C6B"/>
    <w:multiLevelType w:val="multilevel"/>
    <w:tmpl w:val="836A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523E7"/>
    <w:multiLevelType w:val="multilevel"/>
    <w:tmpl w:val="FE16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C90E39"/>
    <w:multiLevelType w:val="multilevel"/>
    <w:tmpl w:val="8EB08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363FC9"/>
    <w:multiLevelType w:val="multilevel"/>
    <w:tmpl w:val="6832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7F4018"/>
    <w:multiLevelType w:val="multilevel"/>
    <w:tmpl w:val="277AD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C4771F"/>
    <w:multiLevelType w:val="multilevel"/>
    <w:tmpl w:val="4DA2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A8753C"/>
    <w:multiLevelType w:val="multilevel"/>
    <w:tmpl w:val="7C04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293EC8"/>
    <w:multiLevelType w:val="multilevel"/>
    <w:tmpl w:val="A2EE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61305B"/>
    <w:multiLevelType w:val="multilevel"/>
    <w:tmpl w:val="C110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81593C"/>
    <w:multiLevelType w:val="multilevel"/>
    <w:tmpl w:val="363E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5725D3"/>
    <w:multiLevelType w:val="multilevel"/>
    <w:tmpl w:val="86F0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E47D34"/>
    <w:multiLevelType w:val="multilevel"/>
    <w:tmpl w:val="1BE6A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F24C57"/>
    <w:multiLevelType w:val="multilevel"/>
    <w:tmpl w:val="EF5A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BF13CC"/>
    <w:multiLevelType w:val="multilevel"/>
    <w:tmpl w:val="49F2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510D31"/>
    <w:multiLevelType w:val="multilevel"/>
    <w:tmpl w:val="A53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A37665"/>
    <w:multiLevelType w:val="multilevel"/>
    <w:tmpl w:val="BCF0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17"/>
  </w:num>
  <w:num w:numId="11">
    <w:abstractNumId w:val="19"/>
  </w:num>
  <w:num w:numId="12">
    <w:abstractNumId w:val="10"/>
  </w:num>
  <w:num w:numId="13">
    <w:abstractNumId w:val="0"/>
  </w:num>
  <w:num w:numId="14">
    <w:abstractNumId w:val="18"/>
  </w:num>
  <w:num w:numId="15">
    <w:abstractNumId w:val="20"/>
  </w:num>
  <w:num w:numId="16">
    <w:abstractNumId w:val="13"/>
  </w:num>
  <w:num w:numId="17">
    <w:abstractNumId w:val="16"/>
  </w:num>
  <w:num w:numId="18">
    <w:abstractNumId w:val="11"/>
  </w:num>
  <w:num w:numId="19">
    <w:abstractNumId w:val="2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28A2"/>
    <w:rsid w:val="00122F11"/>
    <w:rsid w:val="00DD2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3950</Words>
  <Characters>22519</Characters>
  <Application>Microsoft Office Word</Application>
  <DocSecurity>0</DocSecurity>
  <Lines>187</Lines>
  <Paragraphs>52</Paragraphs>
  <ScaleCrop>false</ScaleCrop>
  <Company>DG Win&amp;Soft</Company>
  <LinksUpToDate>false</LinksUpToDate>
  <CharactersWithSpaces>26417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2019-02-20T18:42:00Z</dcterms:created>
  <dcterms:modified xsi:type="dcterms:W3CDTF">2019-02-20T18:44:00Z</dcterms:modified>
</cp:coreProperties>
</file>